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DAE6" w14:textId="39B913FA" w:rsidR="00FA0DDF" w:rsidRDefault="00D26A42">
      <w:pPr>
        <w:jc w:val="center"/>
        <w:rPr>
          <w:b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402275" wp14:editId="01AF8146">
                <wp:simplePos x="0" y="0"/>
                <wp:positionH relativeFrom="margin">
                  <wp:align>left</wp:align>
                </wp:positionH>
                <wp:positionV relativeFrom="paragraph">
                  <wp:posOffset>-209550</wp:posOffset>
                </wp:positionV>
                <wp:extent cx="1619250" cy="962025"/>
                <wp:effectExtent l="0" t="0" r="19050" b="28575"/>
                <wp:wrapNone/>
                <wp:docPr id="284500217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FF6EA1" w14:textId="67966B56" w:rsidR="00D26A42" w:rsidRDefault="00D26A42" w:rsidP="00D26A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Publicado: Jornal do Oeste.</w:t>
                            </w: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Edição 11.41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Ano: 38 Pág.: 06 Data: 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.01.2025</w:t>
                            </w:r>
                          </w:p>
                          <w:p w14:paraId="65440365" w14:textId="34D8A333" w:rsidR="00D26A42" w:rsidRDefault="00D26A42" w:rsidP="00D26A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Diário Oficial Eletrônico</w:t>
                            </w: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Edição: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2645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Data: 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.01.2025 Pág.: 0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D43273C" w14:textId="77777777" w:rsidR="00D26A42" w:rsidRDefault="00D26A42" w:rsidP="00D26A42"/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402275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0;margin-top:-16.5pt;width:127.5pt;height:75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">
                <v:textbox>
                  <w:txbxContent>
                    <w:p w14:paraId="5FFF6EA1" w14:textId="67966B56" w:rsidR="00D26A42" w:rsidRDefault="00D26A42" w:rsidP="00D26A4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Publicado: Jornal do Oeste.</w:t>
                      </w: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t>Edição 11.41</w:t>
                      </w: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sz w:val="16"/>
                          <w:szCs w:val="16"/>
                        </w:rPr>
                        <w:t xml:space="preserve"> Ano: 38 Pág.: 06 Data: 1</w:t>
                      </w: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sz w:val="16"/>
                          <w:szCs w:val="16"/>
                        </w:rPr>
                        <w:t>.01.2025</w:t>
                      </w:r>
                    </w:p>
                    <w:p w14:paraId="65440365" w14:textId="34D8A333" w:rsidR="00D26A42" w:rsidRDefault="00D26A42" w:rsidP="00D26A4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Diário Oficial Eletrônico</w:t>
                      </w: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t xml:space="preserve">Edição: </w:t>
                      </w:r>
                      <w:r>
                        <w:rPr>
                          <w:sz w:val="16"/>
                          <w:szCs w:val="16"/>
                        </w:rPr>
                        <w:t>2645</w:t>
                      </w:r>
                      <w:r>
                        <w:rPr>
                          <w:sz w:val="16"/>
                          <w:szCs w:val="16"/>
                        </w:rPr>
                        <w:t xml:space="preserve"> Data: 1</w:t>
                      </w: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>
                        <w:rPr>
                          <w:sz w:val="16"/>
                          <w:szCs w:val="16"/>
                        </w:rPr>
                        <w:t>.01.2025 Pág.: 0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  <w:p w14:paraId="7D43273C" w14:textId="77777777" w:rsidR="00D26A42" w:rsidRDefault="00D26A42" w:rsidP="00D26A42"/>
                  </w:txbxContent>
                </v:textbox>
                <w10:wrap anchorx="margin"/>
              </v:shape>
            </w:pict>
          </mc:Fallback>
        </mc:AlternateContent>
      </w:r>
    </w:p>
    <w:p w14:paraId="64C15AC8" w14:textId="5CCCC7D6" w:rsidR="00FA0DDF" w:rsidRDefault="006934AC">
      <w:pPr>
        <w:jc w:val="center"/>
        <w:rPr>
          <w:b/>
        </w:rPr>
      </w:pPr>
      <w:r>
        <w:rPr>
          <w:b/>
        </w:rPr>
        <w:t xml:space="preserve">EDITAL Nº </w:t>
      </w:r>
      <w:r w:rsidR="006A0EA6">
        <w:rPr>
          <w:b/>
        </w:rPr>
        <w:t>004</w:t>
      </w:r>
      <w:r>
        <w:rPr>
          <w:b/>
        </w:rPr>
        <w:t>/202</w:t>
      </w:r>
      <w:r w:rsidR="006A0EA6">
        <w:rPr>
          <w:b/>
        </w:rPr>
        <w:t>5</w:t>
      </w:r>
    </w:p>
    <w:p w14:paraId="68C49175" w14:textId="2C234B9E" w:rsidR="00FA0DDF" w:rsidRDefault="006934A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TESTE SELETIVO Nº 00</w:t>
      </w:r>
      <w:r w:rsidR="006A0EA6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/2024</w:t>
      </w:r>
    </w:p>
    <w:p w14:paraId="580D176F" w14:textId="77777777" w:rsidR="00FA0DDF" w:rsidRDefault="00FA0DDF">
      <w:pPr>
        <w:spacing w:after="0" w:line="240" w:lineRule="auto"/>
        <w:jc w:val="center"/>
        <w:rPr>
          <w:b/>
        </w:rPr>
      </w:pPr>
    </w:p>
    <w:p w14:paraId="4CC63D29" w14:textId="13C30E62" w:rsidR="00FA0DDF" w:rsidRPr="00556992" w:rsidRDefault="006934AC" w:rsidP="009B2965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O Prefeito do Município de Quatro Pontes, Estado do Paraná, </w:t>
      </w:r>
      <w:r>
        <w:rPr>
          <w:b/>
          <w:sz w:val="18"/>
          <w:szCs w:val="18"/>
        </w:rPr>
        <w:t xml:space="preserve">Sr. </w:t>
      </w:r>
      <w:r w:rsidR="009B2965">
        <w:rPr>
          <w:b/>
          <w:sz w:val="18"/>
          <w:szCs w:val="18"/>
        </w:rPr>
        <w:t>CESAR ALEXANDRE SEIDEL</w:t>
      </w:r>
      <w:r>
        <w:rPr>
          <w:b/>
          <w:sz w:val="18"/>
          <w:szCs w:val="18"/>
        </w:rPr>
        <w:t>,</w:t>
      </w:r>
      <w:r>
        <w:rPr>
          <w:sz w:val="18"/>
          <w:szCs w:val="18"/>
        </w:rPr>
        <w:t xml:space="preserve"> por meio de suas atribuições legais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torna público</w:t>
      </w:r>
      <w:r>
        <w:rPr>
          <w:rFonts w:cs="Calibri"/>
          <w:sz w:val="18"/>
          <w:szCs w:val="18"/>
        </w:rPr>
        <w:t xml:space="preserve">, os </w:t>
      </w:r>
      <w:r>
        <w:rPr>
          <w:rFonts w:cs="Calibri"/>
          <w:b/>
          <w:bCs/>
          <w:sz w:val="18"/>
          <w:szCs w:val="18"/>
        </w:rPr>
        <w:t>GABARITOS PRELIMINARES</w:t>
      </w:r>
      <w:r>
        <w:rPr>
          <w:rFonts w:cs="Calibri"/>
          <w:b/>
          <w:sz w:val="18"/>
          <w:szCs w:val="18"/>
        </w:rPr>
        <w:t xml:space="preserve"> DO TESTE SELETIVO 00</w:t>
      </w:r>
      <w:r w:rsidR="009B2965">
        <w:rPr>
          <w:rFonts w:cs="Calibri"/>
          <w:b/>
          <w:sz w:val="18"/>
          <w:szCs w:val="18"/>
        </w:rPr>
        <w:t>3</w:t>
      </w:r>
      <w:r>
        <w:rPr>
          <w:rFonts w:cs="Calibri"/>
          <w:b/>
          <w:sz w:val="18"/>
          <w:szCs w:val="18"/>
        </w:rPr>
        <w:t>/2024</w:t>
      </w:r>
      <w:r>
        <w:rPr>
          <w:sz w:val="18"/>
          <w:szCs w:val="18"/>
        </w:rPr>
        <w:t xml:space="preserve"> de </w:t>
      </w:r>
      <w:r>
        <w:rPr>
          <w:b/>
          <w:sz w:val="18"/>
          <w:szCs w:val="18"/>
        </w:rPr>
        <w:t xml:space="preserve">Processo Seletivo Simplificado – PSS </w:t>
      </w:r>
      <w:r>
        <w:rPr>
          <w:sz w:val="18"/>
          <w:szCs w:val="18"/>
        </w:rPr>
        <w:t xml:space="preserve">para Cadastro de Reserva de </w:t>
      </w:r>
      <w:r w:rsidR="009B2965">
        <w:rPr>
          <w:b/>
          <w:color w:val="000000"/>
          <w:sz w:val="18"/>
          <w:szCs w:val="18"/>
        </w:rPr>
        <w:t>EDUCADOR INFANTIL, PROFESSOR E PSICÓLOGO</w:t>
      </w:r>
      <w:r>
        <w:rPr>
          <w:sz w:val="18"/>
          <w:szCs w:val="18"/>
        </w:rPr>
        <w:t xml:space="preserve">, de acordo com as </w:t>
      </w:r>
      <w:r w:rsidR="009B2965">
        <w:rPr>
          <w:color w:val="000000"/>
          <w:sz w:val="18"/>
          <w:szCs w:val="18"/>
        </w:rPr>
        <w:t>de acordo com as Leis Municipais nº 975/2009, nº 1651/2015 e 2.762/2023</w:t>
      </w:r>
      <w:r w:rsidR="009B296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e com o Decreto Municipal nº 215/2022 de 14 de dezembro de 2022. O Processo Seletivo será regido pelas instruções especiais constantes do presente instrumento elaborado em conformidade com os ditames da Legislação Federal e Municipal vigente e pertinentes em conformidade com a Lei Municipal n° 1317, de 05 de março de 2013, com o Decreto Municipal nº </w:t>
      </w:r>
      <w:r w:rsidR="009B2965">
        <w:rPr>
          <w:sz w:val="18"/>
          <w:szCs w:val="18"/>
        </w:rPr>
        <w:t xml:space="preserve">163/2024 de 23 de setembro de 2024 e </w:t>
      </w:r>
      <w:r w:rsidR="009B2965">
        <w:rPr>
          <w:color w:val="000000"/>
          <w:sz w:val="18"/>
          <w:szCs w:val="18"/>
        </w:rPr>
        <w:t xml:space="preserve">supervisionado pela Comissão Organizadora de Teste Seletivo, constituída pela </w:t>
      </w:r>
      <w:r w:rsidR="009B2965">
        <w:rPr>
          <w:sz w:val="18"/>
          <w:szCs w:val="18"/>
        </w:rPr>
        <w:t>Portaria nº 613/2024, de 23 de setembro 2024, publicada em órgão oficial de imprensa na data de 23 de setembro de 2024, alterada pela Portaria nº 029/2025, publicada em órgão oficial de imprensa na data de 10 de janeiro de 2025.</w:t>
      </w:r>
    </w:p>
    <w:p w14:paraId="6C251E37" w14:textId="2265E1B0" w:rsidR="00FA0DDF" w:rsidRDefault="006934AC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GABARITOS PRELIMINRES:</w:t>
      </w:r>
    </w:p>
    <w:p w14:paraId="67051964" w14:textId="77777777" w:rsidR="00FA0DDF" w:rsidRDefault="00FA0DDF">
      <w:pPr>
        <w:spacing w:after="0" w:line="240" w:lineRule="auto"/>
        <w:jc w:val="both"/>
        <w:rPr>
          <w:b/>
          <w:sz w:val="18"/>
          <w:szCs w:val="18"/>
        </w:rPr>
      </w:pPr>
    </w:p>
    <w:p w14:paraId="49AC0372" w14:textId="6CC4EE1B" w:rsidR="00FA0DDF" w:rsidRDefault="009B2965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EDUCADOR INFANTIL</w:t>
      </w:r>
    </w:p>
    <w:tbl>
      <w:tblPr>
        <w:tblStyle w:val="Tabelacomgrade"/>
        <w:tblW w:w="8494" w:type="dxa"/>
        <w:jc w:val="center"/>
        <w:tblLayout w:type="fixed"/>
        <w:tblLook w:val="04A0" w:firstRow="1" w:lastRow="0" w:firstColumn="1" w:lastColumn="0" w:noHBand="0" w:noVBand="1"/>
      </w:tblPr>
      <w:tblGrid>
        <w:gridCol w:w="850"/>
        <w:gridCol w:w="849"/>
        <w:gridCol w:w="850"/>
        <w:gridCol w:w="847"/>
        <w:gridCol w:w="851"/>
        <w:gridCol w:w="847"/>
        <w:gridCol w:w="852"/>
        <w:gridCol w:w="851"/>
        <w:gridCol w:w="848"/>
        <w:gridCol w:w="849"/>
      </w:tblGrid>
      <w:tr w:rsidR="00FA0DDF" w14:paraId="45ADA640" w14:textId="77777777">
        <w:trPr>
          <w:jc w:val="center"/>
        </w:trPr>
        <w:tc>
          <w:tcPr>
            <w:tcW w:w="849" w:type="dxa"/>
          </w:tcPr>
          <w:p w14:paraId="670CF864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14:paraId="77A1F535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14:paraId="1B48ED24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847" w:type="dxa"/>
          </w:tcPr>
          <w:p w14:paraId="57BE2D5B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14:paraId="35DEED80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847" w:type="dxa"/>
          </w:tcPr>
          <w:p w14:paraId="444A217D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852" w:type="dxa"/>
          </w:tcPr>
          <w:p w14:paraId="6AF39804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14:paraId="1E1BC8F7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8</w:t>
            </w:r>
          </w:p>
        </w:tc>
        <w:tc>
          <w:tcPr>
            <w:tcW w:w="848" w:type="dxa"/>
          </w:tcPr>
          <w:p w14:paraId="2AF97AC8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9</w:t>
            </w:r>
          </w:p>
        </w:tc>
        <w:tc>
          <w:tcPr>
            <w:tcW w:w="849" w:type="dxa"/>
          </w:tcPr>
          <w:p w14:paraId="3FE81656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10</w:t>
            </w:r>
          </w:p>
        </w:tc>
      </w:tr>
      <w:tr w:rsidR="00FA0DDF" w:rsidRPr="00B63B76" w14:paraId="34C64E43" w14:textId="77777777">
        <w:trPr>
          <w:jc w:val="center"/>
        </w:trPr>
        <w:tc>
          <w:tcPr>
            <w:tcW w:w="849" w:type="dxa"/>
          </w:tcPr>
          <w:p w14:paraId="31CFCA41" w14:textId="716B28F7" w:rsidR="00FA0DDF" w:rsidRPr="00B63B76" w:rsidRDefault="00B63B7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849" w:type="dxa"/>
          </w:tcPr>
          <w:p w14:paraId="0B8EF3C3" w14:textId="77777777" w:rsidR="00FA0DDF" w:rsidRPr="00B63B76" w:rsidRDefault="006934A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850" w:type="dxa"/>
          </w:tcPr>
          <w:p w14:paraId="062A32A5" w14:textId="6B021B5C" w:rsidR="00FA0DDF" w:rsidRPr="00B63B76" w:rsidRDefault="00B63B7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847" w:type="dxa"/>
          </w:tcPr>
          <w:p w14:paraId="1BE59D44" w14:textId="2560230B" w:rsidR="00FA0DDF" w:rsidRPr="00B63B76" w:rsidRDefault="00B63B7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851" w:type="dxa"/>
          </w:tcPr>
          <w:p w14:paraId="52CEEB74" w14:textId="03503BEE" w:rsidR="00FA0DDF" w:rsidRPr="00B63B76" w:rsidRDefault="00B63B7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847" w:type="dxa"/>
          </w:tcPr>
          <w:p w14:paraId="672BB25B" w14:textId="042F2417" w:rsidR="00FA0DDF" w:rsidRPr="00B63B76" w:rsidRDefault="00B63B7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852" w:type="dxa"/>
          </w:tcPr>
          <w:p w14:paraId="12663882" w14:textId="77777777" w:rsidR="00FA0DDF" w:rsidRPr="00B63B76" w:rsidRDefault="006934A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851" w:type="dxa"/>
          </w:tcPr>
          <w:p w14:paraId="769298D5" w14:textId="47CC15CD" w:rsidR="00FA0DDF" w:rsidRPr="00B63B76" w:rsidRDefault="00B63B7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848" w:type="dxa"/>
          </w:tcPr>
          <w:p w14:paraId="70FE19C3" w14:textId="27EEAEE2" w:rsidR="00FA0DDF" w:rsidRPr="00B63B76" w:rsidRDefault="00B63B7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849" w:type="dxa"/>
          </w:tcPr>
          <w:p w14:paraId="5F2F4DBE" w14:textId="492536C8" w:rsidR="00FA0DDF" w:rsidRPr="00B63B76" w:rsidRDefault="00B63B7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63B76">
              <w:rPr>
                <w:b/>
                <w:sz w:val="18"/>
                <w:szCs w:val="18"/>
              </w:rPr>
              <w:t>A</w:t>
            </w:r>
          </w:p>
        </w:tc>
      </w:tr>
      <w:tr w:rsidR="00FA0DDF" w14:paraId="6D301141" w14:textId="77777777">
        <w:trPr>
          <w:jc w:val="center"/>
        </w:trPr>
        <w:tc>
          <w:tcPr>
            <w:tcW w:w="849" w:type="dxa"/>
          </w:tcPr>
          <w:p w14:paraId="36B52AD2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11</w:t>
            </w:r>
          </w:p>
        </w:tc>
        <w:tc>
          <w:tcPr>
            <w:tcW w:w="849" w:type="dxa"/>
          </w:tcPr>
          <w:p w14:paraId="5F3882E5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14:paraId="16026568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13</w:t>
            </w:r>
          </w:p>
        </w:tc>
        <w:tc>
          <w:tcPr>
            <w:tcW w:w="847" w:type="dxa"/>
          </w:tcPr>
          <w:p w14:paraId="74F914EE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14:paraId="12A4D99D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</w:t>
            </w:r>
          </w:p>
        </w:tc>
        <w:tc>
          <w:tcPr>
            <w:tcW w:w="847" w:type="dxa"/>
          </w:tcPr>
          <w:p w14:paraId="593D05EB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16</w:t>
            </w:r>
          </w:p>
        </w:tc>
        <w:tc>
          <w:tcPr>
            <w:tcW w:w="852" w:type="dxa"/>
          </w:tcPr>
          <w:p w14:paraId="1518F6D1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17</w:t>
            </w:r>
          </w:p>
        </w:tc>
        <w:tc>
          <w:tcPr>
            <w:tcW w:w="851" w:type="dxa"/>
          </w:tcPr>
          <w:p w14:paraId="79C17FB9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18</w:t>
            </w:r>
          </w:p>
        </w:tc>
        <w:tc>
          <w:tcPr>
            <w:tcW w:w="848" w:type="dxa"/>
          </w:tcPr>
          <w:p w14:paraId="0F4DC735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19</w:t>
            </w:r>
          </w:p>
        </w:tc>
        <w:tc>
          <w:tcPr>
            <w:tcW w:w="849" w:type="dxa"/>
          </w:tcPr>
          <w:p w14:paraId="35DFFE6B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20</w:t>
            </w:r>
          </w:p>
        </w:tc>
      </w:tr>
      <w:tr w:rsidR="00FA0DDF" w:rsidRPr="00B63B76" w14:paraId="54387DA3" w14:textId="77777777">
        <w:trPr>
          <w:jc w:val="center"/>
        </w:trPr>
        <w:tc>
          <w:tcPr>
            <w:tcW w:w="849" w:type="dxa"/>
          </w:tcPr>
          <w:p w14:paraId="6812E844" w14:textId="38B7157E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49" w:type="dxa"/>
          </w:tcPr>
          <w:p w14:paraId="38656A12" w14:textId="62C0472E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50" w:type="dxa"/>
          </w:tcPr>
          <w:p w14:paraId="25A30790" w14:textId="0577A9B3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47" w:type="dxa"/>
          </w:tcPr>
          <w:p w14:paraId="7A65DCAD" w14:textId="5AB5E06A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51" w:type="dxa"/>
          </w:tcPr>
          <w:p w14:paraId="30CFCFFC" w14:textId="0E6F18AE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47" w:type="dxa"/>
          </w:tcPr>
          <w:p w14:paraId="2F6AC932" w14:textId="57127A57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52" w:type="dxa"/>
          </w:tcPr>
          <w:p w14:paraId="2EB5440E" w14:textId="7AEC3F1B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51" w:type="dxa"/>
          </w:tcPr>
          <w:p w14:paraId="7B008C19" w14:textId="543DF767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48" w:type="dxa"/>
          </w:tcPr>
          <w:p w14:paraId="5F0B9211" w14:textId="6849095A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49" w:type="dxa"/>
          </w:tcPr>
          <w:p w14:paraId="59EF8119" w14:textId="54F8A0DA" w:rsidR="00FA0DDF" w:rsidRPr="00B63B76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63B76">
              <w:rPr>
                <w:b/>
                <w:bCs/>
                <w:sz w:val="18"/>
                <w:szCs w:val="18"/>
              </w:rPr>
              <w:t>C</w:t>
            </w:r>
          </w:p>
        </w:tc>
      </w:tr>
    </w:tbl>
    <w:p w14:paraId="1638C317" w14:textId="77777777" w:rsidR="00FA0DDF" w:rsidRDefault="00FA0DDF">
      <w:pPr>
        <w:shd w:val="clear" w:color="auto" w:fill="FFFFFF" w:themeFill="background1"/>
        <w:spacing w:after="0" w:line="240" w:lineRule="auto"/>
        <w:jc w:val="both"/>
        <w:rPr>
          <w:b/>
          <w:sz w:val="18"/>
          <w:szCs w:val="18"/>
        </w:rPr>
      </w:pPr>
    </w:p>
    <w:p w14:paraId="1AA0F9E9" w14:textId="286A5861" w:rsidR="00FA0DDF" w:rsidRDefault="009B2965">
      <w:pPr>
        <w:shd w:val="clear" w:color="auto" w:fill="FFFFFF" w:themeFill="background1"/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PROFESSOR</w:t>
      </w:r>
    </w:p>
    <w:tbl>
      <w:tblPr>
        <w:tblStyle w:val="Tabelacomgrade"/>
        <w:tblW w:w="8494" w:type="dxa"/>
        <w:jc w:val="center"/>
        <w:tblLayout w:type="fixed"/>
        <w:tblLook w:val="04A0" w:firstRow="1" w:lastRow="0" w:firstColumn="1" w:lastColumn="0" w:noHBand="0" w:noVBand="1"/>
      </w:tblPr>
      <w:tblGrid>
        <w:gridCol w:w="850"/>
        <w:gridCol w:w="849"/>
        <w:gridCol w:w="850"/>
        <w:gridCol w:w="847"/>
        <w:gridCol w:w="851"/>
        <w:gridCol w:w="847"/>
        <w:gridCol w:w="852"/>
        <w:gridCol w:w="851"/>
        <w:gridCol w:w="848"/>
        <w:gridCol w:w="849"/>
      </w:tblGrid>
      <w:tr w:rsidR="00FA0DDF" w14:paraId="401199A2" w14:textId="77777777">
        <w:trPr>
          <w:trHeight w:val="283"/>
          <w:jc w:val="center"/>
        </w:trPr>
        <w:tc>
          <w:tcPr>
            <w:tcW w:w="849" w:type="dxa"/>
          </w:tcPr>
          <w:p w14:paraId="2CA02E19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14:paraId="18152F61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14:paraId="7FC75BD9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847" w:type="dxa"/>
          </w:tcPr>
          <w:p w14:paraId="1E1B9C34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14:paraId="244440D9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847" w:type="dxa"/>
          </w:tcPr>
          <w:p w14:paraId="69788305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852" w:type="dxa"/>
          </w:tcPr>
          <w:p w14:paraId="4F474DE0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14:paraId="7D837C43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8</w:t>
            </w:r>
          </w:p>
        </w:tc>
        <w:tc>
          <w:tcPr>
            <w:tcW w:w="848" w:type="dxa"/>
          </w:tcPr>
          <w:p w14:paraId="38431A24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9</w:t>
            </w:r>
          </w:p>
        </w:tc>
        <w:tc>
          <w:tcPr>
            <w:tcW w:w="849" w:type="dxa"/>
          </w:tcPr>
          <w:p w14:paraId="014E9E0A" w14:textId="77777777" w:rsidR="00FA0DDF" w:rsidRDefault="006934A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10</w:t>
            </w:r>
          </w:p>
        </w:tc>
      </w:tr>
      <w:tr w:rsidR="00FA0DDF" w:rsidRPr="00556992" w14:paraId="339D0C24" w14:textId="77777777">
        <w:trPr>
          <w:trHeight w:val="283"/>
          <w:jc w:val="center"/>
        </w:trPr>
        <w:tc>
          <w:tcPr>
            <w:tcW w:w="849" w:type="dxa"/>
          </w:tcPr>
          <w:p w14:paraId="7E3FB7F0" w14:textId="5DAD4E88" w:rsidR="00FA0DDF" w:rsidRPr="00556992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49" w:type="dxa"/>
          </w:tcPr>
          <w:p w14:paraId="6D80608E" w14:textId="5CAA936B" w:rsidR="00FA0DDF" w:rsidRPr="00556992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50" w:type="dxa"/>
          </w:tcPr>
          <w:p w14:paraId="710516DA" w14:textId="777FD239" w:rsidR="00FA0DDF" w:rsidRPr="00556992" w:rsidRDefault="00B63B76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47" w:type="dxa"/>
          </w:tcPr>
          <w:p w14:paraId="6B4A9F5B" w14:textId="00BD1BBD" w:rsidR="00FA0DDF" w:rsidRPr="00556992" w:rsidRDefault="0055699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51" w:type="dxa"/>
          </w:tcPr>
          <w:p w14:paraId="28D05122" w14:textId="71DDD9C7" w:rsidR="00FA0DDF" w:rsidRPr="00556992" w:rsidRDefault="0055699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47" w:type="dxa"/>
          </w:tcPr>
          <w:p w14:paraId="5AC54E8E" w14:textId="66F8A95E" w:rsidR="00FA0DDF" w:rsidRPr="00556992" w:rsidRDefault="0055699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852" w:type="dxa"/>
          </w:tcPr>
          <w:p w14:paraId="5E63892E" w14:textId="6C866D1D" w:rsidR="00FA0DDF" w:rsidRPr="00556992" w:rsidRDefault="0055699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51" w:type="dxa"/>
          </w:tcPr>
          <w:p w14:paraId="2B92A39F" w14:textId="7C14D5F0" w:rsidR="00FA0DDF" w:rsidRPr="00556992" w:rsidRDefault="0055699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48" w:type="dxa"/>
          </w:tcPr>
          <w:p w14:paraId="339BD28B" w14:textId="46604150" w:rsidR="00FA0DDF" w:rsidRPr="00556992" w:rsidRDefault="0055699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49" w:type="dxa"/>
          </w:tcPr>
          <w:p w14:paraId="7BE8F8C8" w14:textId="75B66DE8" w:rsidR="00FA0DDF" w:rsidRPr="00556992" w:rsidRDefault="0055699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B</w:t>
            </w:r>
          </w:p>
        </w:tc>
      </w:tr>
      <w:tr w:rsidR="00FA0DDF" w14:paraId="21D92E70" w14:textId="77777777">
        <w:trPr>
          <w:trHeight w:val="283"/>
          <w:jc w:val="center"/>
        </w:trPr>
        <w:tc>
          <w:tcPr>
            <w:tcW w:w="849" w:type="dxa"/>
          </w:tcPr>
          <w:p w14:paraId="2AE781BE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11</w:t>
            </w:r>
          </w:p>
        </w:tc>
        <w:tc>
          <w:tcPr>
            <w:tcW w:w="849" w:type="dxa"/>
          </w:tcPr>
          <w:p w14:paraId="0E692680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14:paraId="72F6B31F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13</w:t>
            </w:r>
          </w:p>
        </w:tc>
        <w:tc>
          <w:tcPr>
            <w:tcW w:w="847" w:type="dxa"/>
          </w:tcPr>
          <w:p w14:paraId="7D42960F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14:paraId="7E83A991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</w:t>
            </w:r>
          </w:p>
        </w:tc>
        <w:tc>
          <w:tcPr>
            <w:tcW w:w="847" w:type="dxa"/>
          </w:tcPr>
          <w:p w14:paraId="1C0D2414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16</w:t>
            </w:r>
          </w:p>
        </w:tc>
        <w:tc>
          <w:tcPr>
            <w:tcW w:w="852" w:type="dxa"/>
          </w:tcPr>
          <w:p w14:paraId="3F2DC53E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17</w:t>
            </w:r>
          </w:p>
        </w:tc>
        <w:tc>
          <w:tcPr>
            <w:tcW w:w="851" w:type="dxa"/>
          </w:tcPr>
          <w:p w14:paraId="59F4BB48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18</w:t>
            </w:r>
          </w:p>
        </w:tc>
        <w:tc>
          <w:tcPr>
            <w:tcW w:w="848" w:type="dxa"/>
          </w:tcPr>
          <w:p w14:paraId="1CC1983E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19</w:t>
            </w:r>
          </w:p>
        </w:tc>
        <w:tc>
          <w:tcPr>
            <w:tcW w:w="849" w:type="dxa"/>
          </w:tcPr>
          <w:p w14:paraId="49FA4941" w14:textId="77777777" w:rsidR="00FA0DDF" w:rsidRDefault="006934A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20</w:t>
            </w:r>
          </w:p>
        </w:tc>
      </w:tr>
      <w:tr w:rsidR="00FA0DDF" w:rsidRPr="00556992" w14:paraId="16F6AE7B" w14:textId="77777777">
        <w:trPr>
          <w:trHeight w:val="283"/>
          <w:jc w:val="center"/>
        </w:trPr>
        <w:tc>
          <w:tcPr>
            <w:tcW w:w="849" w:type="dxa"/>
          </w:tcPr>
          <w:p w14:paraId="23D740C7" w14:textId="00DBA6B6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49" w:type="dxa"/>
          </w:tcPr>
          <w:p w14:paraId="13DCCDB7" w14:textId="05974580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50" w:type="dxa"/>
          </w:tcPr>
          <w:p w14:paraId="18CC9A88" w14:textId="1751E784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47" w:type="dxa"/>
          </w:tcPr>
          <w:p w14:paraId="7C511DF5" w14:textId="3C2B71C7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851" w:type="dxa"/>
          </w:tcPr>
          <w:p w14:paraId="4EF735F1" w14:textId="69B8AA0D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47" w:type="dxa"/>
          </w:tcPr>
          <w:p w14:paraId="7CDD34CA" w14:textId="6C60A111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52" w:type="dxa"/>
          </w:tcPr>
          <w:p w14:paraId="4D3F2C35" w14:textId="520FFC0A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51" w:type="dxa"/>
          </w:tcPr>
          <w:p w14:paraId="0B8FCCCA" w14:textId="4A44F701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848" w:type="dxa"/>
          </w:tcPr>
          <w:p w14:paraId="26B02B90" w14:textId="52C4C65E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49" w:type="dxa"/>
          </w:tcPr>
          <w:p w14:paraId="4F840668" w14:textId="61FAD84B" w:rsidR="00FA0DDF" w:rsidRPr="00556992" w:rsidRDefault="0055699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E</w:t>
            </w:r>
          </w:p>
        </w:tc>
      </w:tr>
    </w:tbl>
    <w:p w14:paraId="10907157" w14:textId="77777777" w:rsidR="00FA0DDF" w:rsidRDefault="00FA0DDF">
      <w:pPr>
        <w:shd w:val="clear" w:color="auto" w:fill="FFFFFF" w:themeFill="background1"/>
        <w:spacing w:after="0" w:line="240" w:lineRule="auto"/>
        <w:jc w:val="both"/>
        <w:rPr>
          <w:b/>
          <w:sz w:val="18"/>
          <w:szCs w:val="18"/>
        </w:rPr>
      </w:pPr>
    </w:p>
    <w:p w14:paraId="0CB789AF" w14:textId="430DD41A" w:rsidR="009B2965" w:rsidRDefault="009B2965" w:rsidP="009B2965">
      <w:pPr>
        <w:shd w:val="clear" w:color="auto" w:fill="FFFFFF" w:themeFill="background1"/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PSICÓLOGO</w:t>
      </w:r>
    </w:p>
    <w:tbl>
      <w:tblPr>
        <w:tblStyle w:val="Tabelacomgrade"/>
        <w:tblW w:w="8494" w:type="dxa"/>
        <w:jc w:val="center"/>
        <w:tblLayout w:type="fixed"/>
        <w:tblLook w:val="04A0" w:firstRow="1" w:lastRow="0" w:firstColumn="1" w:lastColumn="0" w:noHBand="0" w:noVBand="1"/>
      </w:tblPr>
      <w:tblGrid>
        <w:gridCol w:w="850"/>
        <w:gridCol w:w="849"/>
        <w:gridCol w:w="850"/>
        <w:gridCol w:w="847"/>
        <w:gridCol w:w="851"/>
        <w:gridCol w:w="847"/>
        <w:gridCol w:w="852"/>
        <w:gridCol w:w="851"/>
        <w:gridCol w:w="848"/>
        <w:gridCol w:w="849"/>
      </w:tblGrid>
      <w:tr w:rsidR="009B2965" w14:paraId="6B7CF9B1" w14:textId="77777777" w:rsidTr="00A63602">
        <w:trPr>
          <w:trHeight w:val="283"/>
          <w:jc w:val="center"/>
        </w:trPr>
        <w:tc>
          <w:tcPr>
            <w:tcW w:w="849" w:type="dxa"/>
          </w:tcPr>
          <w:p w14:paraId="7829AA1B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14:paraId="716FBC1A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14:paraId="669019AB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847" w:type="dxa"/>
          </w:tcPr>
          <w:p w14:paraId="4135A870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14:paraId="428B9912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847" w:type="dxa"/>
          </w:tcPr>
          <w:p w14:paraId="007C0CDA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852" w:type="dxa"/>
          </w:tcPr>
          <w:p w14:paraId="3205BB59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14:paraId="20F108FF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8</w:t>
            </w:r>
          </w:p>
        </w:tc>
        <w:tc>
          <w:tcPr>
            <w:tcW w:w="848" w:type="dxa"/>
          </w:tcPr>
          <w:p w14:paraId="59F2DE70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9</w:t>
            </w:r>
          </w:p>
        </w:tc>
        <w:tc>
          <w:tcPr>
            <w:tcW w:w="849" w:type="dxa"/>
          </w:tcPr>
          <w:p w14:paraId="554C4EEF" w14:textId="77777777" w:rsidR="009B2965" w:rsidRDefault="009B2965" w:rsidP="00A63602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10</w:t>
            </w:r>
          </w:p>
        </w:tc>
      </w:tr>
      <w:tr w:rsidR="009B2965" w:rsidRPr="00556992" w14:paraId="1261D291" w14:textId="77777777" w:rsidTr="00A63602">
        <w:trPr>
          <w:trHeight w:val="283"/>
          <w:jc w:val="center"/>
        </w:trPr>
        <w:tc>
          <w:tcPr>
            <w:tcW w:w="849" w:type="dxa"/>
          </w:tcPr>
          <w:p w14:paraId="3483F775" w14:textId="2714F82F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849" w:type="dxa"/>
          </w:tcPr>
          <w:p w14:paraId="45B91C98" w14:textId="6A81E648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850" w:type="dxa"/>
          </w:tcPr>
          <w:p w14:paraId="698ACBEE" w14:textId="146C55BD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47" w:type="dxa"/>
          </w:tcPr>
          <w:p w14:paraId="0CBE6C10" w14:textId="1B21F79F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851" w:type="dxa"/>
          </w:tcPr>
          <w:p w14:paraId="00446C4C" w14:textId="01255EF0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847" w:type="dxa"/>
          </w:tcPr>
          <w:p w14:paraId="5BFB41DA" w14:textId="11B7DE4E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852" w:type="dxa"/>
          </w:tcPr>
          <w:p w14:paraId="511A2269" w14:textId="55D803E4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51" w:type="dxa"/>
          </w:tcPr>
          <w:p w14:paraId="72A6F2AE" w14:textId="5B1A37F4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48" w:type="dxa"/>
          </w:tcPr>
          <w:p w14:paraId="09B8E391" w14:textId="5C7A7033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49" w:type="dxa"/>
          </w:tcPr>
          <w:p w14:paraId="14FEE9F3" w14:textId="3C2D1ACC" w:rsidR="009B2965" w:rsidRPr="00556992" w:rsidRDefault="00556992" w:rsidP="00A6360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A</w:t>
            </w:r>
          </w:p>
        </w:tc>
      </w:tr>
      <w:tr w:rsidR="009B2965" w14:paraId="27B50231" w14:textId="77777777" w:rsidTr="00A63602">
        <w:trPr>
          <w:trHeight w:val="283"/>
          <w:jc w:val="center"/>
        </w:trPr>
        <w:tc>
          <w:tcPr>
            <w:tcW w:w="849" w:type="dxa"/>
          </w:tcPr>
          <w:p w14:paraId="4DD7BC7F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11</w:t>
            </w:r>
          </w:p>
        </w:tc>
        <w:tc>
          <w:tcPr>
            <w:tcW w:w="849" w:type="dxa"/>
          </w:tcPr>
          <w:p w14:paraId="68673A56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14:paraId="5B35EC27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13</w:t>
            </w:r>
          </w:p>
        </w:tc>
        <w:tc>
          <w:tcPr>
            <w:tcW w:w="847" w:type="dxa"/>
          </w:tcPr>
          <w:p w14:paraId="3EB1781F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14:paraId="395A22F1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</w:t>
            </w:r>
          </w:p>
        </w:tc>
        <w:tc>
          <w:tcPr>
            <w:tcW w:w="847" w:type="dxa"/>
          </w:tcPr>
          <w:p w14:paraId="51FB3DAF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16</w:t>
            </w:r>
          </w:p>
        </w:tc>
        <w:tc>
          <w:tcPr>
            <w:tcW w:w="852" w:type="dxa"/>
          </w:tcPr>
          <w:p w14:paraId="2E7A3D04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17</w:t>
            </w:r>
          </w:p>
        </w:tc>
        <w:tc>
          <w:tcPr>
            <w:tcW w:w="851" w:type="dxa"/>
          </w:tcPr>
          <w:p w14:paraId="22837F26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18</w:t>
            </w:r>
          </w:p>
        </w:tc>
        <w:tc>
          <w:tcPr>
            <w:tcW w:w="848" w:type="dxa"/>
          </w:tcPr>
          <w:p w14:paraId="29B18D3A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19</w:t>
            </w:r>
          </w:p>
        </w:tc>
        <w:tc>
          <w:tcPr>
            <w:tcW w:w="849" w:type="dxa"/>
          </w:tcPr>
          <w:p w14:paraId="1B83BB4C" w14:textId="77777777" w:rsidR="009B2965" w:rsidRDefault="009B2965" w:rsidP="00A6360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20</w:t>
            </w:r>
          </w:p>
        </w:tc>
      </w:tr>
      <w:tr w:rsidR="009B2965" w:rsidRPr="00556992" w14:paraId="7E0731D8" w14:textId="77777777" w:rsidTr="00A63602">
        <w:trPr>
          <w:trHeight w:val="283"/>
          <w:jc w:val="center"/>
        </w:trPr>
        <w:tc>
          <w:tcPr>
            <w:tcW w:w="849" w:type="dxa"/>
          </w:tcPr>
          <w:p w14:paraId="6621D263" w14:textId="602F3B2D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849" w:type="dxa"/>
          </w:tcPr>
          <w:p w14:paraId="3A910FD5" w14:textId="0EFE27B5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850" w:type="dxa"/>
          </w:tcPr>
          <w:p w14:paraId="6A193F7C" w14:textId="474615FB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47" w:type="dxa"/>
          </w:tcPr>
          <w:p w14:paraId="65A56178" w14:textId="66C6261B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51" w:type="dxa"/>
          </w:tcPr>
          <w:p w14:paraId="1499283D" w14:textId="5AB0D789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47" w:type="dxa"/>
          </w:tcPr>
          <w:p w14:paraId="52A9785D" w14:textId="4D499B07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852" w:type="dxa"/>
          </w:tcPr>
          <w:p w14:paraId="4A7B5735" w14:textId="1BCD49D7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51" w:type="dxa"/>
          </w:tcPr>
          <w:p w14:paraId="78CD7AC5" w14:textId="2D967EF8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48" w:type="dxa"/>
          </w:tcPr>
          <w:p w14:paraId="7DEBD4B1" w14:textId="0191BCF9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49" w:type="dxa"/>
          </w:tcPr>
          <w:p w14:paraId="5B4B97B0" w14:textId="4F0B5DDE" w:rsidR="009B2965" w:rsidRPr="00556992" w:rsidRDefault="00556992" w:rsidP="00A63602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56992">
              <w:rPr>
                <w:b/>
                <w:bCs/>
                <w:sz w:val="18"/>
                <w:szCs w:val="18"/>
              </w:rPr>
              <w:t>C</w:t>
            </w:r>
          </w:p>
        </w:tc>
      </w:tr>
    </w:tbl>
    <w:p w14:paraId="4C9BB690" w14:textId="77777777" w:rsidR="009B2965" w:rsidRDefault="009B2965">
      <w:pPr>
        <w:shd w:val="clear" w:color="auto" w:fill="FFFFFF" w:themeFill="background1"/>
        <w:spacing w:after="0" w:line="240" w:lineRule="auto"/>
        <w:jc w:val="both"/>
        <w:rPr>
          <w:b/>
          <w:sz w:val="18"/>
          <w:szCs w:val="18"/>
        </w:rPr>
      </w:pPr>
    </w:p>
    <w:p w14:paraId="38420554" w14:textId="7A7AB56A" w:rsidR="00FA0DDF" w:rsidRPr="00162B49" w:rsidRDefault="006934AC">
      <w:pPr>
        <w:jc w:val="both"/>
      </w:pPr>
      <w:r w:rsidRPr="00162B49">
        <w:rPr>
          <w:rFonts w:ascii="Times New Roman" w:hAnsi="Times New Roman"/>
        </w:rPr>
        <w:t xml:space="preserve">I. </w:t>
      </w:r>
      <w:r w:rsidRPr="00162B49">
        <w:t xml:space="preserve">A questão número </w:t>
      </w:r>
      <w:r w:rsidR="00556992" w:rsidRPr="00162B49">
        <w:t>6</w:t>
      </w:r>
      <w:r w:rsidRPr="00162B49">
        <w:t xml:space="preserve"> (</w:t>
      </w:r>
      <w:r w:rsidR="00556992" w:rsidRPr="00162B49">
        <w:t>SEIS</w:t>
      </w:r>
      <w:r w:rsidRPr="00162B49">
        <w:t xml:space="preserve">) de </w:t>
      </w:r>
      <w:r w:rsidR="00556992" w:rsidRPr="00162B49">
        <w:t>Matemática</w:t>
      </w:r>
      <w:r w:rsidRPr="00162B49">
        <w:t xml:space="preserve">, da Prova de </w:t>
      </w:r>
      <w:r w:rsidR="00556992" w:rsidRPr="00162B49">
        <w:t>Professor</w:t>
      </w:r>
      <w:r w:rsidRPr="00162B49">
        <w:t>, foi anulada, sendo assim, será considerada como acerto para todos(as) os(as) candidatos(as).</w:t>
      </w:r>
    </w:p>
    <w:p w14:paraId="57D34088" w14:textId="77777777" w:rsidR="00FA0DDF" w:rsidRDefault="006934AC">
      <w:pPr>
        <w:shd w:val="clear" w:color="auto" w:fill="FFFFFF" w:themeFill="background1"/>
        <w:spacing w:after="0" w:line="240" w:lineRule="auto"/>
        <w:jc w:val="both"/>
      </w:pPr>
      <w:r w:rsidRPr="00162B49">
        <w:t>Este Edital entra em vigor na data de sua publicação.</w:t>
      </w:r>
    </w:p>
    <w:p w14:paraId="6F13DF93" w14:textId="77777777" w:rsidR="00162B49" w:rsidRPr="00162B49" w:rsidRDefault="00162B49">
      <w:pPr>
        <w:shd w:val="clear" w:color="auto" w:fill="FFFFFF" w:themeFill="background1"/>
        <w:spacing w:after="0" w:line="240" w:lineRule="auto"/>
        <w:jc w:val="both"/>
      </w:pPr>
    </w:p>
    <w:p w14:paraId="3A636A48" w14:textId="0E3C565B" w:rsidR="00FA0DDF" w:rsidRPr="00162B49" w:rsidRDefault="006934AC" w:rsidP="00162B49">
      <w:pPr>
        <w:jc w:val="both"/>
        <w:rPr>
          <w:rFonts w:cstheme="minorHAnsi"/>
          <w:b/>
          <w:i/>
        </w:rPr>
      </w:pPr>
      <w:r w:rsidRPr="00162B49">
        <w:rPr>
          <w:b/>
        </w:rPr>
        <w:t xml:space="preserve">Município de Quatro Pontes, Estado do Paraná, em 15 de </w:t>
      </w:r>
      <w:r w:rsidR="00556992" w:rsidRPr="00162B49">
        <w:rPr>
          <w:b/>
        </w:rPr>
        <w:t>janeiro</w:t>
      </w:r>
      <w:r w:rsidRPr="00162B49">
        <w:rPr>
          <w:b/>
        </w:rPr>
        <w:t xml:space="preserve"> de 202</w:t>
      </w:r>
      <w:r w:rsidR="00556992" w:rsidRPr="00162B49">
        <w:rPr>
          <w:b/>
        </w:rPr>
        <w:t>5</w:t>
      </w:r>
      <w:r w:rsidR="00162B49">
        <w:rPr>
          <w:b/>
        </w:rPr>
        <w:t>.</w:t>
      </w:r>
    </w:p>
    <w:p w14:paraId="12F11883" w14:textId="77777777" w:rsidR="00FA0DDF" w:rsidRPr="00162B49" w:rsidRDefault="006934AC">
      <w:pPr>
        <w:pStyle w:val="Cabealho"/>
        <w:tabs>
          <w:tab w:val="left" w:pos="0"/>
        </w:tabs>
        <w:ind w:right="23"/>
        <w:rPr>
          <w:sz w:val="22"/>
          <w:szCs w:val="22"/>
        </w:rPr>
      </w:pPr>
      <w:r w:rsidRPr="00162B49">
        <w:rPr>
          <w:rFonts w:asciiTheme="minorHAnsi" w:hAnsiTheme="minorHAnsi" w:cstheme="minorHAnsi"/>
          <w:b/>
          <w:i w:val="0"/>
          <w:sz w:val="22"/>
          <w:szCs w:val="22"/>
        </w:rPr>
        <w:tab/>
      </w:r>
    </w:p>
    <w:p w14:paraId="46461096" w14:textId="14AD22E7" w:rsidR="00FA0DDF" w:rsidRPr="00162B49" w:rsidRDefault="006934AC">
      <w:pPr>
        <w:pStyle w:val="Cabealho"/>
        <w:tabs>
          <w:tab w:val="left" w:pos="0"/>
        </w:tabs>
        <w:ind w:right="23"/>
        <w:rPr>
          <w:sz w:val="22"/>
          <w:szCs w:val="22"/>
        </w:rPr>
      </w:pPr>
      <w:r w:rsidRPr="00162B49">
        <w:rPr>
          <w:rFonts w:asciiTheme="minorHAnsi" w:hAnsiTheme="minorHAnsi" w:cstheme="minorHAnsi"/>
          <w:b/>
          <w:i w:val="0"/>
          <w:sz w:val="22"/>
          <w:szCs w:val="22"/>
        </w:rPr>
        <w:tab/>
      </w:r>
      <w:r w:rsidR="00162B49">
        <w:rPr>
          <w:rFonts w:asciiTheme="minorHAnsi" w:hAnsiTheme="minorHAnsi" w:cstheme="minorHAnsi"/>
          <w:b/>
          <w:i w:val="0"/>
          <w:sz w:val="22"/>
          <w:szCs w:val="22"/>
        </w:rPr>
        <w:t xml:space="preserve">   </w:t>
      </w:r>
      <w:r w:rsidR="00556992" w:rsidRPr="00162B49">
        <w:rPr>
          <w:rFonts w:asciiTheme="minorHAnsi" w:hAnsiTheme="minorHAnsi" w:cstheme="minorHAnsi"/>
          <w:b/>
          <w:i w:val="0"/>
          <w:sz w:val="22"/>
          <w:szCs w:val="22"/>
        </w:rPr>
        <w:t xml:space="preserve">  </w:t>
      </w:r>
      <w:r w:rsidR="00162B49">
        <w:rPr>
          <w:rFonts w:asciiTheme="minorHAnsi" w:hAnsiTheme="minorHAnsi" w:cstheme="minorHAnsi"/>
          <w:b/>
          <w:i w:val="0"/>
          <w:sz w:val="22"/>
          <w:szCs w:val="22"/>
        </w:rPr>
        <w:t xml:space="preserve">  </w:t>
      </w:r>
      <w:r w:rsidRPr="00162B49">
        <w:rPr>
          <w:rFonts w:asciiTheme="minorHAnsi" w:hAnsiTheme="minorHAnsi" w:cstheme="minorHAnsi"/>
          <w:b/>
          <w:i w:val="0"/>
          <w:sz w:val="22"/>
          <w:szCs w:val="22"/>
        </w:rPr>
        <w:t xml:space="preserve">JULIANA </w:t>
      </w:r>
      <w:r w:rsidR="00556992" w:rsidRPr="00162B49">
        <w:rPr>
          <w:rFonts w:asciiTheme="minorHAnsi" w:hAnsiTheme="minorHAnsi" w:cstheme="minorHAnsi"/>
          <w:b/>
          <w:i w:val="0"/>
          <w:sz w:val="22"/>
          <w:szCs w:val="22"/>
        </w:rPr>
        <w:t>NEITZKE BENITEZ</w:t>
      </w:r>
      <w:r w:rsidRPr="00162B49">
        <w:rPr>
          <w:rFonts w:asciiTheme="minorHAnsi" w:hAnsiTheme="minorHAnsi" w:cstheme="minorHAnsi"/>
          <w:b/>
          <w:i w:val="0"/>
          <w:sz w:val="22"/>
          <w:szCs w:val="22"/>
        </w:rPr>
        <w:tab/>
        <w:t xml:space="preserve">                                                        </w:t>
      </w:r>
      <w:r w:rsidR="00556992" w:rsidRPr="00162B49">
        <w:rPr>
          <w:rFonts w:asciiTheme="minorHAnsi" w:hAnsiTheme="minorHAnsi" w:cstheme="minorHAnsi"/>
          <w:b/>
          <w:i w:val="0"/>
          <w:sz w:val="22"/>
          <w:szCs w:val="22"/>
        </w:rPr>
        <w:t xml:space="preserve">           CESAR ALEXANDRE SEIDEL</w:t>
      </w:r>
      <w:r w:rsidRPr="00162B49">
        <w:rPr>
          <w:rFonts w:asciiTheme="minorHAnsi" w:hAnsiTheme="minorHAnsi" w:cstheme="minorHAnsi"/>
          <w:b/>
          <w:i w:val="0"/>
          <w:sz w:val="22"/>
          <w:szCs w:val="22"/>
        </w:rPr>
        <w:t xml:space="preserve">                </w:t>
      </w:r>
      <w:r w:rsidR="00556992" w:rsidRPr="00162B49">
        <w:rPr>
          <w:rFonts w:asciiTheme="minorHAnsi" w:hAnsiTheme="minorHAnsi" w:cstheme="minorHAnsi"/>
          <w:b/>
          <w:i w:val="0"/>
          <w:sz w:val="22"/>
          <w:szCs w:val="22"/>
        </w:rPr>
        <w:t xml:space="preserve">     </w:t>
      </w:r>
      <w:r w:rsidRPr="00162B49">
        <w:rPr>
          <w:rFonts w:asciiTheme="minorHAnsi" w:hAnsiTheme="minorHAnsi" w:cstheme="minorHAnsi"/>
          <w:b/>
          <w:i w:val="0"/>
          <w:sz w:val="22"/>
          <w:szCs w:val="22"/>
        </w:rPr>
        <w:t xml:space="preserve">   </w:t>
      </w:r>
    </w:p>
    <w:p w14:paraId="0E16CD16" w14:textId="537AD07A" w:rsidR="00FA0DDF" w:rsidRPr="00162B49" w:rsidRDefault="006934AC" w:rsidP="00556992">
      <w:pPr>
        <w:jc w:val="both"/>
        <w:rPr>
          <w:b/>
        </w:rPr>
      </w:pPr>
      <w:r w:rsidRPr="00162B49">
        <w:t>Presidente da Comissão Organizadora</w:t>
      </w:r>
      <w:r w:rsidRPr="00162B49">
        <w:tab/>
      </w:r>
      <w:r w:rsidRPr="00162B49">
        <w:tab/>
      </w:r>
      <w:r w:rsidRPr="00162B49">
        <w:tab/>
        <w:t xml:space="preserve">                    </w:t>
      </w:r>
      <w:r w:rsidR="00162B49">
        <w:t xml:space="preserve">     </w:t>
      </w:r>
      <w:r w:rsidRPr="00162B49">
        <w:t xml:space="preserve">     </w:t>
      </w:r>
      <w:r w:rsidR="00556992" w:rsidRPr="00162B49">
        <w:t xml:space="preserve"> </w:t>
      </w:r>
      <w:r w:rsidR="00162B49">
        <w:t xml:space="preserve">     </w:t>
      </w:r>
      <w:r w:rsidRPr="00162B49">
        <w:t>Prefeito</w:t>
      </w:r>
    </w:p>
    <w:sectPr w:rsidR="00FA0DDF" w:rsidRPr="00162B49">
      <w:pgSz w:w="11906" w:h="16838"/>
      <w:pgMar w:top="2552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00"/>
    <w:family w:val="roman"/>
    <w:pitch w:val="variable"/>
  </w:font>
  <w:font w:name="SimSun, 宋体">
    <w:panose1 w:val="00000000000000000000"/>
    <w:charset w:val="8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DDF"/>
    <w:rsid w:val="00162B49"/>
    <w:rsid w:val="00322EEF"/>
    <w:rsid w:val="00556992"/>
    <w:rsid w:val="00625DA2"/>
    <w:rsid w:val="006934AC"/>
    <w:rsid w:val="006A0EA6"/>
    <w:rsid w:val="009B2965"/>
    <w:rsid w:val="00B63B76"/>
    <w:rsid w:val="00D26A42"/>
    <w:rsid w:val="00E57B7C"/>
    <w:rsid w:val="00FA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06C8C"/>
  <w15:docId w15:val="{7E74EECF-B1CF-415A-9097-8AC06BFE8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420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qFormat/>
    <w:rsid w:val="00E03E07"/>
    <w:rPr>
      <w:color w:val="000080"/>
      <w:u w:val="single"/>
    </w:rPr>
  </w:style>
  <w:style w:type="character" w:customStyle="1" w:styleId="CabealhoChar">
    <w:name w:val="Cabeçalho Char"/>
    <w:basedOn w:val="Fontepargpadro"/>
    <w:link w:val="Cabealho"/>
    <w:qFormat/>
    <w:rsid w:val="00B05420"/>
    <w:rPr>
      <w:rFonts w:ascii="Arial" w:eastAsia="Times New Roman" w:hAnsi="Arial" w:cs="Times New Roman"/>
      <w:i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B05420"/>
    <w:rPr>
      <w:rFonts w:ascii="Arial" w:eastAsia="Arial" w:hAnsi="Arial" w:cs="Arial"/>
      <w:sz w:val="20"/>
      <w:szCs w:val="20"/>
      <w:lang w:eastAsia="pt-BR" w:bidi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6D44FA"/>
    <w:rPr>
      <w:color w:val="800080" w:themeColor="followed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B5531E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B05420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eastAsia="pt-BR" w:bidi="pt-BR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11">
    <w:name w:val="Título 11"/>
    <w:basedOn w:val="Normal"/>
    <w:uiPriority w:val="1"/>
    <w:qFormat/>
    <w:rsid w:val="00B05420"/>
    <w:pPr>
      <w:widowControl w:val="0"/>
      <w:spacing w:after="0" w:line="240" w:lineRule="auto"/>
      <w:ind w:left="457"/>
      <w:outlineLvl w:val="1"/>
    </w:pPr>
    <w:rPr>
      <w:rFonts w:ascii="Arial" w:eastAsia="Arial" w:hAnsi="Arial" w:cs="Arial"/>
      <w:b/>
      <w:bCs/>
      <w:sz w:val="20"/>
      <w:szCs w:val="20"/>
      <w:lang w:eastAsia="pt-BR" w:bidi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B05420"/>
    <w:pPr>
      <w:keepLines/>
      <w:tabs>
        <w:tab w:val="left" w:pos="-1080"/>
        <w:tab w:val="center" w:pos="4320"/>
        <w:tab w:val="right" w:pos="9480"/>
      </w:tabs>
      <w:spacing w:after="0" w:line="240" w:lineRule="auto"/>
      <w:ind w:left="-1080" w:right="-1080"/>
    </w:pPr>
    <w:rPr>
      <w:rFonts w:ascii="Arial" w:eastAsia="Times New Roman" w:hAnsi="Arial" w:cs="Times New Roman"/>
      <w:i/>
      <w:sz w:val="20"/>
      <w:szCs w:val="20"/>
    </w:rPr>
  </w:style>
  <w:style w:type="paragraph" w:styleId="PargrafodaLista">
    <w:name w:val="List Paragraph"/>
    <w:basedOn w:val="Normal"/>
    <w:uiPriority w:val="34"/>
    <w:qFormat/>
    <w:rsid w:val="00B0542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05420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5531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E03E07"/>
    <w:pPr>
      <w:textAlignment w:val="baseline"/>
    </w:pPr>
    <w:rPr>
      <w:rFonts w:ascii="Liberation Serif" w:eastAsia="SimSun, 宋体" w:hAnsi="Liberation Serif" w:cs="Mangal"/>
      <w:kern w:val="2"/>
      <w:sz w:val="24"/>
      <w:szCs w:val="24"/>
      <w:lang w:eastAsia="zh-CN" w:bidi="hi-IN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B05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05420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712C4-6204-4CDB-A2F5-CE747EF11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313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Usuário</cp:lastModifiedBy>
  <cp:revision>5</cp:revision>
  <cp:lastPrinted>2025-01-15T13:59:00Z</cp:lastPrinted>
  <dcterms:created xsi:type="dcterms:W3CDTF">2025-01-15T13:13:00Z</dcterms:created>
  <dcterms:modified xsi:type="dcterms:W3CDTF">2025-01-16T17:19:00Z</dcterms:modified>
  <dc:language>pt-BR</dc:language>
</cp:coreProperties>
</file>